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19" w:rsidRPr="001C0C8F" w:rsidRDefault="00635119" w:rsidP="00635119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Орієнтовна вартість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(всі складові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проє</w:t>
      </w:r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>кту</w:t>
      </w:r>
      <w:proofErr w:type="spellEnd"/>
      <w:r w:rsidRPr="001C0C8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та їх орієнтовна вартість)  </w:t>
      </w: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6"/>
        <w:gridCol w:w="2956"/>
      </w:tblGrid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ind w:left="-280" w:firstLine="2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Орієнтовна вартість (брутто), грн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FB1572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Кондициціонер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ERGOACI</w:t>
            </w:r>
            <w:r w:rsidRPr="00C12C7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0918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CHW</w:t>
            </w:r>
            <w:r w:rsidRPr="00C12C7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(ціна з установкою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</w:t>
            </w:r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yugcontract</w:t>
            </w:r>
            <w:proofErr w:type="spellEnd"/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ua</w:t>
            </w:r>
            <w:proofErr w:type="spellEnd"/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gods</w:t>
            </w:r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konditsioner</w:t>
            </w:r>
            <w:proofErr w:type="spellEnd"/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ergo</w:t>
            </w:r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aci</w:t>
            </w:r>
            <w:proofErr w:type="spellEnd"/>
            <w:r w:rsidRPr="00BF0BF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-0918-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chw</w:t>
            </w:r>
            <w:proofErr w:type="spellEnd"/>
            <w:r w:rsidRPr="00FB15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1769323.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html</w:t>
            </w:r>
            <w:r w:rsidRPr="00FB1572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9 999.00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CB19D7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2.Багатофункціональний тренажер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EXPLODE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KF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132</w:t>
            </w:r>
          </w:p>
          <w:p w:rsidR="00635119" w:rsidRPr="00CB19D7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prof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interatletika</w:t>
            </w:r>
            <w:proofErr w:type="spellEnd"/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/)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C12C7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29 000.00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F554D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445FA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  <w:r w:rsidRPr="00F554DA">
              <w:rPr>
                <w:b/>
                <w:bCs/>
                <w:color w:val="383838"/>
                <w:kern w:val="36"/>
                <w:sz w:val="54"/>
                <w:szCs w:val="54"/>
                <w:lang w:val="ru-RU" w:eastAsia="ru-RU"/>
              </w:rPr>
              <w:t xml:space="preserve"> </w:t>
            </w:r>
            <w:r w:rsidRPr="00F554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Беговая дорожка </w:t>
            </w:r>
            <w:proofErr w:type="spellStart"/>
            <w:r w:rsidRPr="00F554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TopTrack</w:t>
            </w:r>
            <w:proofErr w:type="spellEnd"/>
            <w:r w:rsidRPr="00F554D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KD148D-C</w:t>
            </w:r>
          </w:p>
          <w:p w:rsidR="00635119" w:rsidRPr="00CB19D7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hyperlink r:id="rId5" w:history="1">
              <w:r>
                <w:rPr>
                  <w:rStyle w:val="a3"/>
                </w:rPr>
                <w:t>https://shop.interatletika.com/ru/begovye_dorozhki/begovaya_dorozhka_toptrack_kd148d_c/</w:t>
              </w:r>
            </w:hyperlink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28740.00 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Спинбайк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FITEX</w:t>
            </w:r>
            <w:r w:rsidRPr="00786F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SB</w:t>
            </w:r>
            <w:r w:rsidRPr="00786FB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101</w:t>
            </w:r>
          </w:p>
          <w:p w:rsidR="00635119" w:rsidRPr="00786FB9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https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prof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interatletika</w:t>
            </w:r>
            <w:proofErr w:type="spellEnd"/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com</w:t>
            </w:r>
            <w:r w:rsidRPr="00CB19D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/)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19 998.00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6C47F5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для води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            149.00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786FB9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DD08DC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8445FA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1C0C8F" w:rsidRDefault="00635119" w:rsidP="004B3585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1C0C8F">
              <w:rPr>
                <w:rFonts w:ascii="Times New Roman" w:hAnsi="Times New Roman"/>
                <w:b/>
                <w:bCs/>
                <w:color w:val="000000"/>
              </w:rPr>
              <w:t>Загальна вартість матеріалів/послуг :</w:t>
            </w:r>
          </w:p>
          <w:p w:rsidR="00635119" w:rsidRPr="008445FA" w:rsidRDefault="00635119" w:rsidP="004B3585">
            <w:pPr>
              <w:pStyle w:val="Normalny1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6C47F5" w:rsidRDefault="00635119" w:rsidP="004B3585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87886,00</w:t>
            </w:r>
          </w:p>
        </w:tc>
      </w:tr>
      <w:tr w:rsidR="00635119" w:rsidRPr="008445FA" w:rsidTr="004B3585">
        <w:trPr>
          <w:trHeight w:val="511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1C0C8F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Непередбачувані витрати (10%):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CB19D7" w:rsidRDefault="00635119" w:rsidP="004B3585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8788,6</w:t>
            </w:r>
          </w:p>
        </w:tc>
      </w:tr>
      <w:tr w:rsidR="00635119" w:rsidRPr="008445FA" w:rsidTr="004B3585">
        <w:trPr>
          <w:trHeight w:val="227"/>
          <w:jc w:val="center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1C0C8F" w:rsidRDefault="00635119" w:rsidP="004B3585">
            <w:pPr>
              <w:pStyle w:val="Normalny1"/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8F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635119" w:rsidRPr="00CB19D7" w:rsidRDefault="00635119" w:rsidP="004B3585">
            <w:pPr>
              <w:pStyle w:val="Normalny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96674,6</w:t>
            </w:r>
          </w:p>
        </w:tc>
      </w:tr>
    </w:tbl>
    <w:p w:rsidR="00691CC0" w:rsidRDefault="00691CC0">
      <w:bookmarkStart w:id="0" w:name="_GoBack"/>
      <w:bookmarkEnd w:id="0"/>
    </w:p>
    <w:sectPr w:rsidR="0069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19"/>
    <w:rsid w:val="00200FC6"/>
    <w:rsid w:val="00514FBB"/>
    <w:rsid w:val="00635119"/>
    <w:rsid w:val="00691CC0"/>
    <w:rsid w:val="007F5CAC"/>
    <w:rsid w:val="00882D6F"/>
    <w:rsid w:val="00D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9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635119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635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9"/>
    <w:pPr>
      <w:spacing w:after="0" w:line="240" w:lineRule="auto"/>
    </w:pPr>
    <w:rPr>
      <w:rFonts w:ascii="Calibri" w:eastAsia="Calibri" w:hAnsi="Calibri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635119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character" w:styleId="a3">
    <w:name w:val="Hyperlink"/>
    <w:basedOn w:val="a0"/>
    <w:uiPriority w:val="99"/>
    <w:semiHidden/>
    <w:unhideWhenUsed/>
    <w:rsid w:val="00635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op.interatletika.com/ru/begovye_dorozhki/begovaya_dorozhka_toptrack_kd148d_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</dc:creator>
  <cp:lastModifiedBy>Минакова Оксана</cp:lastModifiedBy>
  <cp:revision>1</cp:revision>
  <dcterms:created xsi:type="dcterms:W3CDTF">2020-07-09T11:24:00Z</dcterms:created>
  <dcterms:modified xsi:type="dcterms:W3CDTF">2020-07-09T11:24:00Z</dcterms:modified>
</cp:coreProperties>
</file>